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pacing w:val="24"/>
          <w:lang w:eastAsia="zh-CN"/>
        </w:rPr>
      </w:pPr>
      <w:r>
        <w:rPr>
          <w:rFonts w:hint="eastAsia" w:ascii="黑体" w:hAnsi="黑体" w:eastAsia="黑体" w:cs="黑体"/>
          <w:spacing w:val="24"/>
        </w:rPr>
        <w:t>附件</w:t>
      </w:r>
      <w:r>
        <w:rPr>
          <w:rFonts w:hint="eastAsia" w:ascii="黑体" w:hAnsi="黑体" w:eastAsia="黑体" w:cs="黑体"/>
          <w:spacing w:val="24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2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4"/>
          <w:sz w:val="44"/>
          <w:szCs w:val="44"/>
        </w:rPr>
        <w:t>工程建设强制性标准执行情况暨工程施工发包与承包计价行为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2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4"/>
          <w:sz w:val="44"/>
          <w:szCs w:val="44"/>
        </w:rPr>
        <w:t>随机抽查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4"/>
          <w:sz w:val="44"/>
          <w:szCs w:val="44"/>
          <w:lang w:val="en-US" w:eastAsia="zh-CN"/>
        </w:rPr>
        <w:t>联络员登记表</w:t>
      </w:r>
    </w:p>
    <w:tbl>
      <w:tblPr>
        <w:tblW w:w="140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4719"/>
        <w:gridCol w:w="2112"/>
        <w:gridCol w:w="3156"/>
        <w:gridCol w:w="1980"/>
      </w:tblGrid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  名</w:t>
            </w:r>
          </w:p>
        </w:tc>
        <w:tc>
          <w:tcPr>
            <w:tcW w:w="471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单  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职  务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备  注</w:t>
            </w: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c>
          <w:tcPr>
            <w:tcW w:w="2086" w:type="dxa"/>
            <w:vAlign w:val="center"/>
          </w:tcPr>
          <w:p>
            <w:pPr>
              <w:jc w:val="center"/>
            </w:pPr>
          </w:p>
        </w:tc>
        <w:tc>
          <w:tcPr>
            <w:tcW w:w="4719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3156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2018-07-16T03:25:00Z</dcterms:created>
  <dc:creator>搊搊灰จุ๊บ</dc:creator>
  <cp:lastModifiedBy>wys</cp:lastModifiedBy>
  <cp:lastPrinted>2018-07-17T08:27:00Z</cp:lastPrinted>
  <dcterms:modified xsi:type="dcterms:W3CDTF">2018-07-17T08:27:20Z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